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C691A" w14:textId="3B2E0284" w:rsidR="005A6728" w:rsidRPr="00CD6D95" w:rsidRDefault="005A6728" w:rsidP="005A6728">
      <w:pPr>
        <w:pStyle w:val="PaperNumber"/>
        <w:keepNext/>
      </w:pPr>
      <w:r w:rsidRPr="00CD6D95">
        <w:t xml:space="preserve">MWSUG </w:t>
      </w:r>
      <w:r>
        <w:t>20</w:t>
      </w:r>
      <w:r w:rsidR="009926D9">
        <w:t>2</w:t>
      </w:r>
      <w:r>
        <w:t>1</w:t>
      </w:r>
      <w:r w:rsidRPr="00CD6D95">
        <w:t xml:space="preserve"> - Paper TT03</w:t>
      </w:r>
    </w:p>
    <w:p w14:paraId="4578BCF2" w14:textId="38044942" w:rsidR="005A6728" w:rsidRPr="00D90770" w:rsidRDefault="005A6728" w:rsidP="005A6728">
      <w:pPr>
        <w:pStyle w:val="StylePaperTitleArial12pt"/>
        <w:keepNext/>
      </w:pPr>
      <w:r w:rsidRPr="00CD2AB9">
        <w:t xml:space="preserve">Title for </w:t>
      </w:r>
      <w:r>
        <w:t>MWSUG</w:t>
      </w:r>
      <w:r w:rsidRPr="00CD2AB9">
        <w:t xml:space="preserve"> </w:t>
      </w:r>
      <w:r w:rsidRPr="006D0F27">
        <w:t>20</w:t>
      </w:r>
      <w:r w:rsidR="009926D9">
        <w:t>2</w:t>
      </w:r>
      <w:r w:rsidRPr="006D0F27">
        <w:t xml:space="preserve">1 Sample </w:t>
      </w:r>
      <w:r w:rsidRPr="00D90770">
        <w:t>Paper</w:t>
      </w:r>
    </w:p>
    <w:p w14:paraId="43F57A17" w14:textId="77777777" w:rsidR="005A6728" w:rsidRDefault="005A6728" w:rsidP="005A6728">
      <w:pPr>
        <w:pStyle w:val="StylePaperAuthorArial"/>
      </w:pPr>
      <w:r w:rsidRPr="00B47219">
        <w:t>Author 1 name, ABC Corporation</w:t>
      </w:r>
      <w:r>
        <w:t>, City, ST</w:t>
      </w:r>
      <w:r>
        <w:br/>
      </w:r>
      <w:r w:rsidRPr="00B47219">
        <w:t>Author 2 name, DEF Corporation</w:t>
      </w:r>
      <w:r>
        <w:t>, City, ST</w:t>
      </w:r>
    </w:p>
    <w:p w14:paraId="3B599D98" w14:textId="77777777" w:rsidR="00CC3407" w:rsidRDefault="002864F8" w:rsidP="009E49C4">
      <w:pPr>
        <w:pStyle w:val="Heading1"/>
      </w:pPr>
      <w:bookmarkStart w:id="0" w:name="_Toc272756037"/>
      <w:r>
        <w:t>R</w:t>
      </w:r>
      <w:r w:rsidR="00CC3407" w:rsidRPr="00D473C3">
        <w:t>eadme</w:t>
      </w:r>
      <w:r w:rsidR="00CC3407">
        <w:t xml:space="preserve"> </w:t>
      </w:r>
    </w:p>
    <w:p w14:paraId="77FFB6DE" w14:textId="77777777"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EF3C2B">
        <w:fldChar w:fldCharType="begin"/>
      </w:r>
      <w:r w:rsidR="00EF3C2B">
        <w:instrText xml:space="preserve"> REF _Ref394051992 \h  \* MERGEFORMAT </w:instrText>
      </w:r>
      <w:r w:rsidR="00EF3C2B">
        <w:fldChar w:fldCharType="separate"/>
      </w:r>
      <w:r w:rsidR="00EF1F64" w:rsidRPr="002864F8">
        <w:t xml:space="preserve">Basic Instructions </w:t>
      </w:r>
      <w:r w:rsidR="00EF3C2B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</w:t>
      </w:r>
      <w:r w:rsidR="002864F8">
        <w:t>s</w:t>
      </w:r>
      <w:r w:rsidR="00F462BD">
        <w:t xml:space="preserve"> a link.) </w:t>
      </w:r>
    </w:p>
    <w:p w14:paraId="28175D02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2357E108" w14:textId="77777777" w:rsidR="007E1D47" w:rsidRDefault="005A3E7F" w:rsidP="005A3E7F">
      <w:pPr>
        <w:pStyle w:val="note2author"/>
      </w:pPr>
      <w:r>
        <w:t>R</w:t>
      </w:r>
      <w:r w:rsidR="007E1D47">
        <w:t xml:space="preserve">eplace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them</w:t>
      </w:r>
      <w:r>
        <w:t>.</w:t>
      </w:r>
      <w:r w:rsidR="007E1D47">
        <w:t xml:space="preserve"> </w:t>
      </w:r>
    </w:p>
    <w:p w14:paraId="7D60B86F" w14:textId="77777777"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2864F8">
        <w:t>.  Also, delete the ‘Readme’ and ‘Basic Instructions’ headers.</w:t>
      </w:r>
    </w:p>
    <w:p w14:paraId="029073F0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7ABC6A2B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  <w:r w:rsidR="002864F8">
        <w:t xml:space="preserve">  When </w:t>
      </w:r>
      <w:r w:rsidR="00CC76B4">
        <w:t>inserting</w:t>
      </w:r>
      <w:r w:rsidR="002864F8">
        <w:t xml:space="preserve"> text</w:t>
      </w:r>
      <w:r w:rsidR="00CC76B4">
        <w:t>, b</w:t>
      </w:r>
      <w:r w:rsidR="002864F8">
        <w:t xml:space="preserve">e sure to </w:t>
      </w:r>
      <w:r w:rsidR="00CC76B4">
        <w:t>maintain</w:t>
      </w:r>
      <w:r w:rsidR="002864F8">
        <w:t xml:space="preserve"> the </w:t>
      </w:r>
      <w:proofErr w:type="spellStart"/>
      <w:r w:rsidR="002864F8">
        <w:t>PaperBody</w:t>
      </w:r>
      <w:proofErr w:type="spellEnd"/>
      <w:r w:rsidR="002864F8">
        <w:t xml:space="preserve"> style.</w:t>
      </w:r>
    </w:p>
    <w:p w14:paraId="2941E55E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009075C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556C47CF" w14:textId="77777777" w:rsidR="003F6FA1" w:rsidRDefault="007E1D47" w:rsidP="00C57397">
      <w:pPr>
        <w:pStyle w:val="note2author"/>
      </w:pPr>
      <w:r>
        <w:t>Do not change the heading style or the text “INTRODUCTION” of the preceding heading. Replace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>explain the purpose and scope of your paper and provide readers with any general information they need to understand your paper.</w:t>
      </w:r>
      <w:r w:rsidR="0010452F">
        <w:t xml:space="preserve"> </w:t>
      </w:r>
      <w:r w:rsidR="00CC76B4">
        <w:t xml:space="preserve"> </w:t>
      </w:r>
    </w:p>
    <w:p w14:paraId="360BC5EA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  <w:r w:rsidR="00CC76B4">
        <w:rPr>
          <w:rFonts w:cs="Arial"/>
        </w:rPr>
        <w:t xml:space="preserve"> </w:t>
      </w:r>
    </w:p>
    <w:p w14:paraId="7CB46331" w14:textId="77777777" w:rsidR="003D3CEA" w:rsidRDefault="003D3CEA" w:rsidP="005A3E7F">
      <w:pPr>
        <w:pStyle w:val="note2author"/>
      </w:pPr>
      <w:r>
        <w:t>As you write, consider the following:</w:t>
      </w:r>
    </w:p>
    <w:p w14:paraId="2F4E500E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6A61E94C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Identify what skills or knowledge your audience will gain.</w:t>
      </w:r>
    </w:p>
    <w:p w14:paraId="493FFC00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36B35B5A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19C44CE3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1AC654FE" w14:textId="77777777" w:rsidR="002D309A" w:rsidRDefault="002D309A" w:rsidP="002D309A">
      <w:pPr>
        <w:pStyle w:val="PaperSourceCode"/>
      </w:pPr>
      <w:r>
        <w:t>proc ds2;</w:t>
      </w:r>
    </w:p>
    <w:p w14:paraId="45B75469" w14:textId="77777777" w:rsidR="002D309A" w:rsidRDefault="002D309A" w:rsidP="002D309A">
      <w:pPr>
        <w:pStyle w:val="PaperSourceCode"/>
      </w:pPr>
      <w:r>
        <w:t xml:space="preserve">data _null_; </w:t>
      </w:r>
    </w:p>
    <w:p w14:paraId="252E2C91" w14:textId="77777777" w:rsidR="002D309A" w:rsidRDefault="002D309A" w:rsidP="002D309A">
      <w:pPr>
        <w:pStyle w:val="PaperSourceCode"/>
      </w:pPr>
      <w:r>
        <w:t xml:space="preserve">  method </w:t>
      </w:r>
      <w:proofErr w:type="spellStart"/>
      <w:r>
        <w:t>init</w:t>
      </w:r>
      <w:proofErr w:type="spellEnd"/>
      <w:r>
        <w:t xml:space="preserve">(); </w:t>
      </w:r>
    </w:p>
    <w:p w14:paraId="77708A25" w14:textId="77777777" w:rsidR="002D309A" w:rsidRDefault="002D309A" w:rsidP="002D309A">
      <w:pPr>
        <w:pStyle w:val="PaperSourceCode"/>
      </w:pPr>
      <w:r>
        <w:t xml:space="preserve">    dcl varchar(16) str; </w:t>
      </w:r>
    </w:p>
    <w:p w14:paraId="3370949E" w14:textId="77777777" w:rsidR="002D309A" w:rsidRDefault="002D309A" w:rsidP="002D309A">
      <w:pPr>
        <w:pStyle w:val="PaperSourceCode"/>
      </w:pPr>
      <w:r>
        <w:t xml:space="preserve">    str = 'Hello World!'; </w:t>
      </w:r>
    </w:p>
    <w:p w14:paraId="01024FE3" w14:textId="77777777" w:rsidR="002D309A" w:rsidRDefault="002D309A" w:rsidP="002D309A">
      <w:pPr>
        <w:pStyle w:val="PaperSourceCode"/>
      </w:pPr>
      <w:r>
        <w:t xml:space="preserve">    put str; </w:t>
      </w:r>
    </w:p>
    <w:p w14:paraId="50BF6CD0" w14:textId="77777777" w:rsidR="002D309A" w:rsidRDefault="002D309A" w:rsidP="002D309A">
      <w:pPr>
        <w:pStyle w:val="PaperSourceCode"/>
      </w:pPr>
      <w:r>
        <w:t xml:space="preserve">  end;</w:t>
      </w:r>
    </w:p>
    <w:p w14:paraId="5ABE4DFD" w14:textId="77777777" w:rsidR="002D309A" w:rsidRDefault="002D309A" w:rsidP="002D309A">
      <w:pPr>
        <w:pStyle w:val="PaperSourceCode"/>
      </w:pPr>
      <w:proofErr w:type="spellStart"/>
      <w:r>
        <w:t>enddata</w:t>
      </w:r>
      <w:proofErr w:type="spellEnd"/>
      <w:r>
        <w:t>;</w:t>
      </w:r>
    </w:p>
    <w:p w14:paraId="51C2D3D4" w14:textId="77777777" w:rsidR="002D309A" w:rsidRDefault="002D309A" w:rsidP="002D309A">
      <w:pPr>
        <w:pStyle w:val="PaperSourceCode"/>
      </w:pPr>
      <w:r>
        <w:t>run;</w:t>
      </w:r>
    </w:p>
    <w:p w14:paraId="3A453B97" w14:textId="77777777"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14:paraId="0D0BE5F4" w14:textId="77777777" w:rsidR="002D309A" w:rsidRDefault="002D309A" w:rsidP="00124E40">
      <w:pPr>
        <w:pStyle w:val="PaperBody"/>
        <w:rPr>
          <w:rFonts w:cs="Arial"/>
        </w:rPr>
      </w:pPr>
    </w:p>
    <w:p w14:paraId="1C8169CE" w14:textId="77777777"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code three spaces. </w:t>
      </w:r>
    </w:p>
    <w:p w14:paraId="2BC4C51A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EF3C2B">
        <w:fldChar w:fldCharType="begin"/>
      </w:r>
      <w:r w:rsidR="00EF3C2B">
        <w:instrText xml:space="preserve"> REF _Ref394060832 \h  \* MERGEFORMAT </w:instrText>
      </w:r>
      <w:r w:rsidR="00EF3C2B">
        <w:fldChar w:fldCharType="separate"/>
      </w:r>
      <w:r w:rsidR="00EF1F64" w:rsidRPr="00D473C3">
        <w:t>To select a paragraph style</w:t>
      </w:r>
      <w:r w:rsidR="00EF3C2B">
        <w:fldChar w:fldCharType="end"/>
      </w:r>
      <w:r>
        <w:t>.”</w:t>
      </w:r>
    </w:p>
    <w:p w14:paraId="36CA31F0" w14:textId="77777777" w:rsidR="00B823A2" w:rsidRDefault="00B823A2" w:rsidP="005A3E7F">
      <w:pPr>
        <w:pStyle w:val="note2author"/>
      </w:pPr>
      <w:r>
        <w:lastRenderedPageBreak/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05EAA692" w14:textId="77777777" w:rsidR="00C11B81" w:rsidRDefault="009E54A2" w:rsidP="00124E40">
      <w:pPr>
        <w:pStyle w:val="PaperBody"/>
        <w:rPr>
          <w:rFonts w:cs="Arial"/>
        </w:rPr>
      </w:pPr>
      <w:r>
        <w:fldChar w:fldCharType="begin"/>
      </w:r>
      <w:r w:rsidR="00C11B81">
        <w:instrText xml:space="preserve"> REF _Ref273537215 \h </w:instrText>
      </w:r>
      <w:r>
        <w:fldChar w:fldCharType="separate"/>
      </w:r>
      <w:r w:rsidR="00EF1F64">
        <w:t xml:space="preserve">Figure </w:t>
      </w:r>
      <w:r w:rsidR="00EF1F64">
        <w:rPr>
          <w:noProof/>
        </w:rPr>
        <w:t>1</w:t>
      </w:r>
      <w:r>
        <w:fldChar w:fldCharType="end"/>
      </w:r>
      <w:r w:rsidR="00C11B81"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1604F579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cross-reference</w:t>
      </w:r>
      <w:r w:rsidR="00EF3C2B">
        <w:fldChar w:fldCharType="end"/>
      </w:r>
      <w:r w:rsidR="000E411A">
        <w:t>.</w:t>
      </w:r>
      <w:r>
        <w:t>”</w:t>
      </w:r>
      <w:bookmarkStart w:id="3" w:name="_Ref272841107"/>
    </w:p>
    <w:p w14:paraId="5749F2E8" w14:textId="77777777" w:rsidR="005A3E7F" w:rsidRDefault="005A3E7F" w:rsidP="00C57397">
      <w:pPr>
        <w:pStyle w:val="PaperBody"/>
      </w:pPr>
    </w:p>
    <w:p w14:paraId="4AF880DA" w14:textId="77777777" w:rsidR="00124E40" w:rsidRDefault="00CD0A28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EEC2DC" wp14:editId="1EB6762C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0" b="63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B7A34E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"/>
            </w:pict>
          </mc:Fallback>
        </mc:AlternateContent>
      </w:r>
      <w:bookmarkEnd w:id="3"/>
    </w:p>
    <w:p w14:paraId="3A740B7B" w14:textId="77777777" w:rsidR="00124E40" w:rsidRDefault="00124E40" w:rsidP="00124E40">
      <w:pPr>
        <w:pStyle w:val="PaperBody"/>
        <w:rPr>
          <w:rFonts w:cs="Arial"/>
        </w:rPr>
      </w:pPr>
    </w:p>
    <w:p w14:paraId="10E930D3" w14:textId="77777777" w:rsidR="00124E40" w:rsidRDefault="00124E40" w:rsidP="00124E40">
      <w:pPr>
        <w:pStyle w:val="PaperBody"/>
        <w:rPr>
          <w:rFonts w:cs="Arial"/>
        </w:rPr>
      </w:pPr>
    </w:p>
    <w:p w14:paraId="5D02B889" w14:textId="77777777" w:rsidR="00124E40" w:rsidRDefault="00124E40" w:rsidP="00124E40">
      <w:pPr>
        <w:pStyle w:val="PaperBody"/>
        <w:rPr>
          <w:rFonts w:cs="Arial"/>
        </w:rPr>
      </w:pPr>
    </w:p>
    <w:p w14:paraId="4C6E4E37" w14:textId="77777777" w:rsidR="00BE04B9" w:rsidRDefault="00BE04B9" w:rsidP="00124E40">
      <w:pPr>
        <w:pStyle w:val="PaperBody"/>
        <w:rPr>
          <w:rFonts w:cs="Arial"/>
        </w:rPr>
      </w:pPr>
    </w:p>
    <w:p w14:paraId="3EBB63C8" w14:textId="77777777" w:rsidR="00BE04B9" w:rsidRDefault="00BE04B9" w:rsidP="00124E40">
      <w:pPr>
        <w:pStyle w:val="PaperBody"/>
        <w:rPr>
          <w:rFonts w:cs="Arial"/>
        </w:rPr>
      </w:pPr>
    </w:p>
    <w:p w14:paraId="35EFB44B" w14:textId="77777777" w:rsidR="00BE04B9" w:rsidRDefault="00BE04B9" w:rsidP="00124E40">
      <w:pPr>
        <w:pStyle w:val="PaperBody"/>
        <w:rPr>
          <w:rFonts w:cs="Arial"/>
        </w:rPr>
      </w:pPr>
    </w:p>
    <w:p w14:paraId="47E46368" w14:textId="77777777" w:rsidR="00BE04B9" w:rsidRDefault="00BE04B9" w:rsidP="00124E40">
      <w:pPr>
        <w:pStyle w:val="PaperBody"/>
        <w:rPr>
          <w:rFonts w:cs="Arial"/>
        </w:rPr>
      </w:pPr>
    </w:p>
    <w:p w14:paraId="1FC67589" w14:textId="77777777" w:rsidR="00BE04B9" w:rsidRDefault="00BE04B9" w:rsidP="00124E40">
      <w:pPr>
        <w:pStyle w:val="PaperBody"/>
        <w:rPr>
          <w:rFonts w:cs="Arial"/>
        </w:rPr>
      </w:pPr>
    </w:p>
    <w:p w14:paraId="1B97B9B3" w14:textId="77777777" w:rsidR="00BE04B9" w:rsidRDefault="00BE04B9" w:rsidP="00124E40">
      <w:pPr>
        <w:pStyle w:val="PaperBody"/>
        <w:rPr>
          <w:rFonts w:cs="Arial"/>
        </w:rPr>
      </w:pPr>
    </w:p>
    <w:p w14:paraId="26BBD2F5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r w:rsidR="00915545">
        <w:fldChar w:fldCharType="begin"/>
      </w:r>
      <w:r w:rsidR="00915545">
        <w:instrText xml:space="preserve"> SEQ Figure \* ARABIC </w:instrText>
      </w:r>
      <w:r w:rsidR="00915545">
        <w:fldChar w:fldCharType="separate"/>
      </w:r>
      <w:r w:rsidR="00EF1F64">
        <w:rPr>
          <w:noProof/>
        </w:rPr>
        <w:t>1</w:t>
      </w:r>
      <w:r w:rsidR="00915545">
        <w:rPr>
          <w:noProof/>
        </w:rPr>
        <w:fldChar w:fldCharType="end"/>
      </w:r>
      <w:bookmarkEnd w:id="4"/>
      <w:r>
        <w:t>. Caption for Sample Figure</w:t>
      </w:r>
      <w:r w:rsidR="002D309A">
        <w:t xml:space="preserve"> </w:t>
      </w:r>
    </w:p>
    <w:p w14:paraId="0E98CD0F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EF3C2B">
        <w:fldChar w:fldCharType="begin"/>
      </w:r>
      <w:r w:rsidR="00EF3C2B">
        <w:instrText xml:space="preserve"> REF _Ref394059328 \h  \* MERGEFORMAT </w:instrText>
      </w:r>
      <w:r w:rsidR="00EF3C2B">
        <w:fldChar w:fldCharType="separate"/>
      </w:r>
      <w:r w:rsidR="00EF1F64" w:rsidRPr="00D473C3">
        <w:t>To insert a caption</w:t>
      </w:r>
      <w:r w:rsidR="00EF3C2B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="00EF3C2B">
        <w:fldChar w:fldCharType="begin"/>
      </w:r>
      <w:r w:rsidR="00EF3C2B">
        <w:instrText xml:space="preserve"> REF _Ref394053493 \h  \* MERGEFORMAT </w:instrText>
      </w:r>
      <w:r w:rsidR="00EF3C2B">
        <w:fldChar w:fldCharType="separate"/>
      </w:r>
      <w:r w:rsidR="00EF1F64" w:rsidRPr="00EF1F64">
        <w:rPr>
          <w:szCs w:val="26"/>
        </w:rPr>
        <w:t>To insert a graphic from a file</w:t>
      </w:r>
      <w:r w:rsidR="00EF3C2B">
        <w:fldChar w:fldCharType="end"/>
      </w:r>
      <w:r>
        <w:t>.”</w:t>
      </w:r>
    </w:p>
    <w:p w14:paraId="16FF79F0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r w:rsidR="00202E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61F5BC95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2B509C83" w14:textId="77777777" w:rsidR="001211CD" w:rsidRDefault="009E54A2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 w:rsidR="00E57684"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EF1F64">
        <w:t xml:space="preserve">Table </w:t>
      </w:r>
      <w:r w:rsidR="00EF1F64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4E911525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cross-reference</w:t>
      </w:r>
      <w:r w:rsidR="00EF3C2B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48BE7F46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2EE51831" w14:textId="77777777"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25DDCAEC" w14:textId="77777777"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DB2 Data Type</w:t>
            </w:r>
          </w:p>
        </w:tc>
      </w:tr>
      <w:tr w:rsidR="001211CD" w:rsidRPr="00304983" w14:paraId="61128A44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4F257B78" w14:textId="77777777" w:rsidR="001211CD" w:rsidRPr="00DA38F2" w:rsidRDefault="001211CD" w:rsidP="00B71610">
            <w:pPr>
              <w:spacing w:before="20" w:after="40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14:paraId="6BFE78AB" w14:textId="77777777" w:rsidR="00BA5522" w:rsidRPr="00304983" w:rsidRDefault="00BA5522" w:rsidP="00B71610">
            <w:pPr>
              <w:spacing w:before="20" w:after="40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1C681C4D" w14:textId="77777777" w:rsidR="001211CD" w:rsidRPr="00860F5F" w:rsidRDefault="00BA5522" w:rsidP="00B71610">
            <w:pPr>
              <w:spacing w:before="20" w:after="40"/>
            </w:pPr>
            <w:r>
              <w:t>CHARACTER</w:t>
            </w:r>
          </w:p>
        </w:tc>
      </w:tr>
      <w:tr w:rsidR="001211CD" w:rsidRPr="00304983" w14:paraId="10455BA9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1F4F39CF" w14:textId="77777777" w:rsidR="001211CD" w:rsidRPr="00860F5F" w:rsidRDefault="00BA5522" w:rsidP="00B71610">
            <w:pPr>
              <w:spacing w:before="20" w:after="40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3D696B47" w14:textId="77777777" w:rsidR="001211CD" w:rsidRPr="00860F5F" w:rsidRDefault="00BA5522" w:rsidP="00E57684">
            <w:pPr>
              <w:keepNext/>
              <w:spacing w:before="20" w:after="40"/>
            </w:pPr>
            <w:r>
              <w:t>DATE</w:t>
            </w:r>
          </w:p>
        </w:tc>
      </w:tr>
    </w:tbl>
    <w:p w14:paraId="4FDA2634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r w:rsidR="00915545">
        <w:fldChar w:fldCharType="begin"/>
      </w:r>
      <w:r w:rsidR="00915545">
        <w:instrText xml:space="preserve"> SEQ Table \* ARABIC </w:instrText>
      </w:r>
      <w:r w:rsidR="00915545">
        <w:fldChar w:fldCharType="separate"/>
      </w:r>
      <w:r w:rsidR="00EF1F64">
        <w:rPr>
          <w:noProof/>
        </w:rPr>
        <w:t>1</w:t>
      </w:r>
      <w:r w:rsidR="00915545">
        <w:rPr>
          <w:noProof/>
        </w:rPr>
        <w:fldChar w:fldCharType="end"/>
      </w:r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7EF8817D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="00EF3C2B">
        <w:fldChar w:fldCharType="begin"/>
      </w:r>
      <w:r w:rsidR="00EF3C2B">
        <w:instrText xml:space="preserve"> REF _Ref394059328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caption</w:t>
      </w:r>
      <w:r w:rsidR="00EF3C2B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1E8C8821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104F2D3D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48872911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</w:p>
    <w:p w14:paraId="043F5BF4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0DB74CE7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4C0DE24E" w14:textId="77777777" w:rsidR="00FB3650" w:rsidRDefault="00895254" w:rsidP="00577F01">
      <w:pPr>
        <w:pStyle w:val="PaperBody"/>
      </w:pPr>
      <w:r w:rsidRPr="0030406D">
        <w:lastRenderedPageBreak/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14:paraId="4BAFA081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</w:p>
    <w:p w14:paraId="2BAD4A5C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320A6891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545A3E8B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251E395B" w14:textId="77777777" w:rsidR="004011DE" w:rsidRDefault="009E54A2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 w:rsidR="00C17E13"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EF1F64">
        <w:t xml:space="preserve">Display </w:t>
      </w:r>
      <w:r w:rsidR="00EF1F64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138B3041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cross-reference</w:t>
      </w:r>
      <w:r w:rsidR="00EF3C2B">
        <w:fldChar w:fldCharType="end"/>
      </w:r>
      <w:r>
        <w:t>.”</w:t>
      </w:r>
    </w:p>
    <w:p w14:paraId="5DC6D912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58E04063" wp14:editId="2E12FDF7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26EDE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r w:rsidR="00915545">
        <w:fldChar w:fldCharType="begin"/>
      </w:r>
      <w:r w:rsidR="00915545">
        <w:instrText xml:space="preserve"> SEQ Display \* ARABIC </w:instrText>
      </w:r>
      <w:r w:rsidR="00915545">
        <w:fldChar w:fldCharType="separate"/>
      </w:r>
      <w:r w:rsidR="00EF1F64">
        <w:rPr>
          <w:noProof/>
        </w:rPr>
        <w:t>1</w:t>
      </w:r>
      <w:r w:rsidR="00915545">
        <w:rPr>
          <w:noProof/>
        </w:rPr>
        <w:fldChar w:fldCharType="end"/>
      </w:r>
      <w:bookmarkEnd w:id="11"/>
      <w:r>
        <w:t>. Former Main Interface for SAS Management Console</w:t>
      </w:r>
      <w:r w:rsidR="002D309A">
        <w:t xml:space="preserve"> </w:t>
      </w:r>
    </w:p>
    <w:p w14:paraId="16E400A2" w14:textId="77777777"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cross-reference</w:t>
      </w:r>
      <w:r w:rsidR="00EF3C2B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43F9135A" w14:textId="77777777" w:rsidR="0030406D" w:rsidRPr="0030406D" w:rsidRDefault="00A03F21" w:rsidP="00DB3466">
      <w:pPr>
        <w:pStyle w:val="Heading2"/>
      </w:pPr>
      <w:r>
        <w:t>Subhead 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45684EFE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4DAB444F" w14:textId="77777777" w:rsidR="001D7C35" w:rsidRDefault="009E54A2" w:rsidP="00631DE9">
      <w:pPr>
        <w:pStyle w:val="PaperBody"/>
      </w:pPr>
      <w:r>
        <w:fldChar w:fldCharType="begin"/>
      </w:r>
      <w:r w:rsidR="00C17E13">
        <w:instrText xml:space="preserve"> REF _Ref273537375 \h </w:instrText>
      </w:r>
      <w:r>
        <w:fldChar w:fldCharType="separate"/>
      </w:r>
      <w:r w:rsidR="00EF1F64">
        <w:t xml:space="preserve">Output </w:t>
      </w:r>
      <w:r w:rsidR="00EF1F64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3E6862F7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cross-reference</w:t>
      </w:r>
      <w:r w:rsidR="00EF3C2B">
        <w:fldChar w:fldCharType="end"/>
      </w:r>
      <w:r>
        <w:t>.”</w:t>
      </w:r>
    </w:p>
    <w:p w14:paraId="45A97685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34AF86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CREATE TABLE ALLACCTX(</w:t>
      </w:r>
      <w:proofErr w:type="spellStart"/>
      <w:r w:rsidRPr="001543A6">
        <w:t>SourceSystem</w:t>
      </w:r>
      <w:proofErr w:type="spellEnd"/>
      <w:r w:rsidRPr="001543A6">
        <w:t xml:space="preserve"> varchar(4),</w:t>
      </w:r>
    </w:p>
    <w:p w14:paraId="2D3E6E0A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cctnum</w:t>
      </w:r>
      <w:proofErr w:type="spellEnd"/>
      <w:r w:rsidRPr="001543A6">
        <w:t xml:space="preserve"> numeric(18,5) CONSTRAINT "ALLACCT_PK" PRIMARY KEY,</w:t>
      </w:r>
    </w:p>
    <w:p w14:paraId="4F103E9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ccttype</w:t>
      </w:r>
      <w:proofErr w:type="spellEnd"/>
      <w:r w:rsidRPr="001543A6">
        <w:t xml:space="preserve"> numeric(18,5),balance numeric(18,5),</w:t>
      </w:r>
      <w:proofErr w:type="spellStart"/>
      <w:r w:rsidRPr="001543A6">
        <w:t>clientid</w:t>
      </w:r>
      <w:proofErr w:type="spellEnd"/>
      <w:r w:rsidRPr="001543A6">
        <w:t xml:space="preserve"> numeric(18,5),</w:t>
      </w:r>
    </w:p>
    <w:p w14:paraId="3D3EE3BA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1543A6">
        <w:t>losedate</w:t>
      </w:r>
      <w:proofErr w:type="spellEnd"/>
      <w:r w:rsidRPr="001543A6">
        <w:t xml:space="preserve"> </w:t>
      </w:r>
      <w:proofErr w:type="spellStart"/>
      <w:r w:rsidRPr="001543A6">
        <w:t>date,opendate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30B3367B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3DD357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r w:rsidR="00915545">
        <w:fldChar w:fldCharType="begin"/>
      </w:r>
      <w:r w:rsidR="00915545">
        <w:instrText xml:space="preserve"> SEQ Output \* ARABIC </w:instrText>
      </w:r>
      <w:r w:rsidR="00915545">
        <w:fldChar w:fldCharType="separate"/>
      </w:r>
      <w:r w:rsidR="00EF1F64">
        <w:rPr>
          <w:noProof/>
        </w:rPr>
        <w:t>1</w:t>
      </w:r>
      <w:r w:rsidR="00915545">
        <w:rPr>
          <w:noProof/>
        </w:rPr>
        <w:fldChar w:fldCharType="end"/>
      </w:r>
      <w:bookmarkEnd w:id="13"/>
      <w:r>
        <w:t>. Output from a CREATE TABLE Statement</w:t>
      </w:r>
    </w:p>
    <w:p w14:paraId="6CE19575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="00EF3C2B">
        <w:fldChar w:fldCharType="begin"/>
      </w:r>
      <w:r w:rsidR="00EF3C2B">
        <w:instrText xml:space="preserve"> REF _Ref394059328 \h  \* MERGEFORMAT </w:instrText>
      </w:r>
      <w:r w:rsidR="00EF3C2B">
        <w:fldChar w:fldCharType="separate"/>
      </w:r>
      <w:r w:rsidR="00EF1F64" w:rsidRPr="00EF1F64">
        <w:rPr>
          <w:szCs w:val="26"/>
        </w:rPr>
        <w:t>To insert a caption</w:t>
      </w:r>
      <w:r w:rsidR="00EF3C2B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252F9614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r w:rsidR="004011DE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2D9D3863" w14:textId="77777777" w:rsidR="00C57397" w:rsidRDefault="007E2E49" w:rsidP="00C57397">
      <w:pPr>
        <w:pStyle w:val="PaperBody"/>
      </w:pPr>
      <w:r>
        <w:lastRenderedPageBreak/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0388ED82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370C48E7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6D5593FE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071B5B75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3F90456F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14:paraId="1CC49A6E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3D651F0A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6B649B7F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0DAE4150" w14:textId="77777777"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14:paraId="710C5C5F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02409F34" w14:textId="77777777" w:rsidR="0030406D" w:rsidRDefault="00060DD9" w:rsidP="0067400F">
      <w:pPr>
        <w:pStyle w:val="note2author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760F3F">
          <w:rPr>
            <w:rStyle w:val="Hyperlink"/>
          </w:rPr>
          <w:t>http://www.apastyle.org/manual/index.aspx</w:t>
        </w:r>
      </w:hyperlink>
      <w:r w:rsidR="00283258">
        <w:t xml:space="preserve"> ) or </w:t>
      </w:r>
      <w:r w:rsidR="00327769">
        <w:t>the American Statistical Association (</w:t>
      </w:r>
      <w:hyperlink r:id="rId13" w:history="1">
        <w:r w:rsidR="00327769" w:rsidRPr="00760F3F">
          <w:rPr>
            <w:rStyle w:val="Hyperlink"/>
          </w:rPr>
          <w:t>http://pubs.amstat.org/page/styleguide</w:t>
        </w:r>
      </w:hyperlink>
      <w:r w:rsidR="00592DB3">
        <w:t>)</w:t>
      </w:r>
    </w:p>
    <w:p w14:paraId="04283695" w14:textId="77777777" w:rsidR="0067400F" w:rsidRDefault="00801EFF" w:rsidP="00B52F9B">
      <w:pPr>
        <w:pStyle w:val="note2author"/>
      </w:pPr>
      <w:r w:rsidRPr="0030406D">
        <w:t xml:space="preserve">This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Pr="0030406D">
        <w:t>.</w:t>
      </w:r>
      <w:r>
        <w:t xml:space="preserve"> </w:t>
      </w:r>
      <w:r w:rsidR="0067400F">
        <w:t xml:space="preserve"> </w:t>
      </w:r>
    </w:p>
    <w:p w14:paraId="15C29773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(abbrev)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6538CC6A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no.:</w:t>
      </w:r>
      <w:r>
        <w:t>page</w:t>
      </w:r>
      <w:proofErr w:type="spellEnd"/>
      <w:r>
        <w:t xml:space="preserve"> numbers&gt;. </w:t>
      </w:r>
    </w:p>
    <w:p w14:paraId="4F06F18F" w14:textId="77777777"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 xml:space="preserve">(abbrev)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760F3F">
          <w:rPr>
            <w:rStyle w:val="Hyperlink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586DE472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0AE1E007" w14:textId="77777777" w:rsidR="00801EFF" w:rsidRDefault="00801EFF" w:rsidP="00801EFF">
      <w:pPr>
        <w:pStyle w:val="PaperBody"/>
      </w:pPr>
      <w:r>
        <w:t>Reference examples:</w:t>
      </w:r>
    </w:p>
    <w:p w14:paraId="165C34A0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>
        <w:rPr>
          <w:rFonts w:ascii="NimbusRomNo9L-Regu" w:hAnsi="NimbusRomNo9L-Regu" w:cs="NimbusRomNo9L-Regu"/>
          <w:sz w:val="22"/>
          <w:szCs w:val="22"/>
        </w:rPr>
        <w:t>Agresti</w:t>
      </w:r>
      <w:proofErr w:type="spellEnd"/>
      <w:r>
        <w:rPr>
          <w:rFonts w:ascii="NimbusRomNo9L-Regu" w:hAnsi="NimbusRomNo9L-Regu" w:cs="NimbusRomNo9L-Regu"/>
          <w:sz w:val="22"/>
          <w:szCs w:val="22"/>
        </w:rPr>
        <w:t xml:space="preserve">, A. 2013. </w:t>
      </w:r>
      <w:r w:rsidRPr="00760E36">
        <w:rPr>
          <w:rFonts w:ascii="NimbusRomNo9L-ReguItal" w:hAnsi="NimbusRomNo9L-ReguItal" w:cs="NimbusRomNo9L-ReguItal"/>
          <w:i/>
          <w:sz w:val="22"/>
          <w:szCs w:val="22"/>
        </w:rPr>
        <w:t>Categorical Data Analysis</w:t>
      </w:r>
      <w:r>
        <w:rPr>
          <w:rFonts w:ascii="NimbusRomNo9L-ReguItal" w:hAnsi="NimbusRomNo9L-ReguItal" w:cs="NimbusRomNo9L-ReguItal"/>
          <w:sz w:val="22"/>
          <w:szCs w:val="22"/>
        </w:rPr>
        <w:t>.</w:t>
      </w:r>
      <w:r>
        <w:rPr>
          <w:rFonts w:ascii="NimbusRomNo9L-Regu" w:hAnsi="NimbusRomNo9L-Regu" w:cs="NimbusRomNo9L-Regu"/>
          <w:sz w:val="22"/>
          <w:szCs w:val="22"/>
        </w:rPr>
        <w:t xml:space="preserve"> 3rd ed. Hoboken, NJ: John Wiley &amp; Sons.</w:t>
      </w:r>
    </w:p>
    <w:p w14:paraId="6A5BADEC" w14:textId="77777777"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Akaike, H. 1979. “A Bayesian Extension of the Minimum AIC Procedure of Autoregressive Model Fitting.” </w:t>
      </w:r>
      <w:proofErr w:type="spellStart"/>
      <w:r w:rsidRPr="00760E36">
        <w:rPr>
          <w:rFonts w:ascii="NimbusRomNo9L-ReguItal" w:hAnsi="NimbusRomNo9L-ReguItal" w:cs="NimbusRomNo9L-ReguItal"/>
          <w:i/>
          <w:sz w:val="22"/>
          <w:szCs w:val="22"/>
        </w:rPr>
        <w:t>Biometrika</w:t>
      </w:r>
      <w:proofErr w:type="spellEnd"/>
      <w:r w:rsidR="00C57397">
        <w:rPr>
          <w:rFonts w:ascii="NimbusRomNo9L-ReguItal" w:hAnsi="NimbusRomNo9L-ReguItal" w:cs="NimbusRomNo9L-ReguItal"/>
          <w:i/>
          <w:sz w:val="22"/>
          <w:szCs w:val="22"/>
        </w:rPr>
        <w:t>,</w:t>
      </w:r>
      <w:r>
        <w:rPr>
          <w:rFonts w:ascii="NimbusRomNo9L-Regu" w:hAnsi="NimbusRomNo9L-Regu" w:cs="NimbusRomNo9L-Regu"/>
          <w:sz w:val="22"/>
          <w:szCs w:val="22"/>
        </w:rPr>
        <w:t xml:space="preserve"> 66:237–242.</w:t>
      </w:r>
    </w:p>
    <w:p w14:paraId="5A2C21BB" w14:textId="77777777"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Dorfman, A. H. and </w:t>
      </w:r>
      <w:r w:rsidR="00137C68">
        <w:rPr>
          <w:rFonts w:ascii="NimbusRomNo9L-Regu" w:hAnsi="NimbusRomNo9L-Regu" w:cs="NimbusRomNo9L-Regu"/>
          <w:sz w:val="22"/>
          <w:szCs w:val="22"/>
        </w:rPr>
        <w:t xml:space="preserve">R. </w:t>
      </w:r>
      <w:r>
        <w:rPr>
          <w:rFonts w:ascii="NimbusRomNo9L-Regu" w:hAnsi="NimbusRomNo9L-Regu" w:cs="NimbusRomNo9L-Regu"/>
          <w:sz w:val="22"/>
          <w:szCs w:val="22"/>
        </w:rPr>
        <w:t xml:space="preserve">Valliant. 1993. “Quantile Variance Estimators in Complex Surveys.” </w:t>
      </w:r>
      <w:r w:rsidRPr="00C10FDA">
        <w:rPr>
          <w:rFonts w:ascii="NimbusRomNo9L-ReguItal" w:hAnsi="NimbusRomNo9L-ReguItal" w:cs="NimbusRomNo9L-ReguItal"/>
          <w:i/>
          <w:sz w:val="22"/>
          <w:szCs w:val="22"/>
        </w:rPr>
        <w:t>Proceedings of the Survey Research Methods Section</w:t>
      </w:r>
      <w:r>
        <w:rPr>
          <w:rFonts w:ascii="NimbusRomNo9L-Regu" w:hAnsi="NimbusRomNo9L-Regu" w:cs="NimbusRomNo9L-Regu"/>
          <w:sz w:val="22"/>
          <w:szCs w:val="22"/>
        </w:rPr>
        <w:t>, 866–871. Alexandria, VA: American Statistical Association.</w:t>
      </w:r>
    </w:p>
    <w:p w14:paraId="6A16EB75" w14:textId="77777777" w:rsidR="00801EFF" w:rsidRPr="0013065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color w:val="000000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color w:val="000000"/>
          <w:sz w:val="22"/>
          <w:szCs w:val="22"/>
        </w:rPr>
        <w:t xml:space="preserve"> Federal Reserve Bank of St. Louis. 2012. “Economic Research.” Accessed November 7, 2012. </w:t>
      </w:r>
      <w:r w:rsidRPr="0013065F">
        <w:rPr>
          <w:rFonts w:ascii="NimbusMonL-Regu" w:hAnsi="NimbusMonL-Regu" w:cs="NimbusMonL-Regu"/>
          <w:color w:val="000066"/>
          <w:sz w:val="22"/>
          <w:szCs w:val="22"/>
        </w:rPr>
        <w:t>http://research.stlouisfed.org/</w:t>
      </w:r>
      <w:r>
        <w:rPr>
          <w:rFonts w:ascii="NimbusMonL-Regu" w:hAnsi="NimbusMonL-Regu" w:cs="NimbusMonL-Regu"/>
          <w:color w:val="000066"/>
          <w:sz w:val="21"/>
          <w:szCs w:val="21"/>
        </w:rPr>
        <w:t>.</w:t>
      </w:r>
    </w:p>
    <w:p w14:paraId="0C53D042" w14:textId="77777777" w:rsidR="0030406D" w:rsidRPr="0030406D" w:rsidRDefault="0030406D" w:rsidP="00DB3466">
      <w:pPr>
        <w:pStyle w:val="Heading1"/>
      </w:pPr>
      <w:bookmarkStart w:id="18" w:name="_Toc272756047"/>
      <w:r w:rsidRPr="0030406D">
        <w:t>A</w:t>
      </w:r>
      <w:r w:rsidR="005C2A9F">
        <w:t>cknowledgments</w:t>
      </w:r>
      <w:bookmarkEnd w:id="18"/>
    </w:p>
    <w:p w14:paraId="066924E9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0AB9A337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0EB71AAC" w14:textId="77777777" w:rsidR="00F23349" w:rsidRPr="00D61D89" w:rsidRDefault="00F23349" w:rsidP="00D61D89">
      <w:pPr>
        <w:pStyle w:val="Heading1"/>
      </w:pPr>
      <w:bookmarkStart w:id="19" w:name="_Toc272756048"/>
      <w:r w:rsidRPr="00D61D89">
        <w:lastRenderedPageBreak/>
        <w:t>Recommended Reading</w:t>
      </w:r>
      <w:bookmarkEnd w:id="19"/>
    </w:p>
    <w:p w14:paraId="2186F9F9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523095DB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2CF1C894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52A89D52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29A83E8A" w14:textId="77777777" w:rsidR="0030406D" w:rsidRPr="00D61D89" w:rsidRDefault="0030406D" w:rsidP="00D61D89">
      <w:pPr>
        <w:pStyle w:val="Heading1"/>
      </w:pPr>
      <w:bookmarkStart w:id="20" w:name="_Toc272756049"/>
      <w:r w:rsidRPr="00D61D89">
        <w:t>Contact Information</w:t>
      </w:r>
      <w:bookmarkEnd w:id="20"/>
    </w:p>
    <w:p w14:paraId="3673EF41" w14:textId="77777777" w:rsidR="00E91FAB" w:rsidRDefault="00E91FAB" w:rsidP="00E91FAB">
      <w:pPr>
        <w:pStyle w:val="note2author"/>
      </w:pPr>
      <w:r>
        <w:t>Do not change the heading style or the text “</w:t>
      </w:r>
      <w:r w:rsidR="00624EDE">
        <w:t>CONTACT  INFORMATION</w:t>
      </w:r>
      <w:r>
        <w:t xml:space="preserve">” of the preceding heading. Do not change the text of the following paragraph. Replace all fields that are shown in angle brackets. </w:t>
      </w:r>
    </w:p>
    <w:p w14:paraId="18AE5028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7245C334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795E9653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3CB9F8D8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458C58B3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3433A9E3" w14:textId="77777777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14:paraId="3D0941A8" w14:textId="77777777" w:rsidR="00895254" w:rsidRPr="0030406D" w:rsidRDefault="00895254">
      <w:pPr>
        <w:pStyle w:val="AddressBlock"/>
        <w:rPr>
          <w:rFonts w:cs="Arial"/>
        </w:rPr>
      </w:pPr>
    </w:p>
    <w:p w14:paraId="27289BDB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 w:rsidR="00CC76B4">
        <w:t xml:space="preserve"> in the paper as is.</w:t>
      </w:r>
    </w:p>
    <w:p w14:paraId="5BEFE185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1CAB97AA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7DE62142" w14:textId="77777777"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14:paraId="0096CC47" w14:textId="77777777" w:rsidR="00F33B32" w:rsidRDefault="005E7B73" w:rsidP="00C57397">
      <w:pPr>
        <w:jc w:val="center"/>
      </w:pPr>
      <w:r>
        <w:br w:type="page"/>
      </w:r>
      <w:bookmarkStart w:id="21" w:name="formattedsamples"/>
      <w:bookmarkEnd w:id="21"/>
      <w:r w:rsidR="00C57397">
        <w:lastRenderedPageBreak/>
        <w:t xml:space="preserve"> </w:t>
      </w:r>
    </w:p>
    <w:p w14:paraId="34277777" w14:textId="77777777" w:rsidR="003671F1" w:rsidRPr="002864F8" w:rsidRDefault="003671F1" w:rsidP="002864F8">
      <w:pPr>
        <w:pStyle w:val="Heading1"/>
      </w:pPr>
      <w:bookmarkStart w:id="22" w:name="_Ref394666512"/>
      <w:bookmarkStart w:id="23" w:name="_Ref394051992"/>
      <w:r w:rsidRPr="002864F8">
        <w:t>Basic Instruction</w:t>
      </w:r>
      <w:bookmarkStart w:id="24" w:name="basicInstructions"/>
      <w:bookmarkEnd w:id="24"/>
      <w:r w:rsidRPr="002864F8">
        <w:t>s</w:t>
      </w:r>
      <w:bookmarkEnd w:id="22"/>
      <w:r w:rsidR="001C61DE" w:rsidRPr="002864F8">
        <w:t xml:space="preserve"> </w:t>
      </w:r>
      <w:bookmarkEnd w:id="23"/>
    </w:p>
    <w:p w14:paraId="691EE87F" w14:textId="77777777" w:rsidR="00380F58" w:rsidRDefault="00380F58" w:rsidP="00380F58">
      <w:pPr>
        <w:pStyle w:val="Heading2"/>
        <w:shd w:val="clear" w:color="auto" w:fill="EEECE1" w:themeFill="background2"/>
      </w:pPr>
      <w:r w:rsidRPr="002864F8">
        <w:t>Writing Guidelines</w:t>
      </w:r>
    </w:p>
    <w:p w14:paraId="61CA346D" w14:textId="77777777" w:rsidR="00380F58" w:rsidRDefault="00380F58" w:rsidP="00ED2B7F">
      <w:pPr>
        <w:pStyle w:val="Heading3"/>
        <w:shd w:val="clear" w:color="auto" w:fill="EEECE1" w:themeFill="background2"/>
      </w:pPr>
      <w:r>
        <w:t>Trademarks and product names</w:t>
      </w:r>
    </w:p>
    <w:p w14:paraId="254A2B7E" w14:textId="77777777" w:rsidR="00380F58" w:rsidRDefault="00380F58" w:rsidP="00380F58">
      <w:pPr>
        <w:pStyle w:val="note2author"/>
      </w:pPr>
      <w:r>
        <w:t xml:space="preserve">To find correct SAS product names (including use of trademark symbols), see the </w:t>
      </w:r>
      <w:hyperlink r:id="rId15" w:history="1">
        <w:r w:rsidRPr="00380F58">
          <w:rPr>
            <w:rStyle w:val="Hyperlink"/>
          </w:rPr>
          <w:t>Master Name List</w:t>
        </w:r>
      </w:hyperlink>
      <w:r>
        <w:t xml:space="preserve">. </w:t>
      </w:r>
    </w:p>
    <w:p w14:paraId="297337D9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443246B7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can use occasionally use “Simulation Studio.”</w:t>
      </w:r>
    </w:p>
    <w:p w14:paraId="57CFADE0" w14:textId="77777777" w:rsidR="00ED2B7F" w:rsidRDefault="00ED2B7F" w:rsidP="00ED2B7F">
      <w:pPr>
        <w:pStyle w:val="Heading3"/>
        <w:shd w:val="clear" w:color="auto" w:fill="EEECE1" w:themeFill="background2"/>
      </w:pPr>
      <w:r>
        <w:t>Writing style</w:t>
      </w:r>
    </w:p>
    <w:p w14:paraId="554E4A95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</w:t>
      </w:r>
    </w:p>
    <w:p w14:paraId="379018A9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</w:p>
    <w:p w14:paraId="2E0EDFC4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0BAB29EA" w14:textId="77777777" w:rsidR="008B4C07" w:rsidRDefault="008B4C07" w:rsidP="00A57E73">
      <w:pPr>
        <w:pStyle w:val="Heading3"/>
        <w:shd w:val="clear" w:color="auto" w:fill="EEECE1" w:themeFill="background2"/>
      </w:pPr>
      <w:r>
        <w:t>Citing references</w:t>
      </w:r>
    </w:p>
    <w:p w14:paraId="4073A2F7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2F3FB6F9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3A5B2EBF" w14:textId="77777777" w:rsidR="00A57E73" w:rsidRDefault="00A57E73" w:rsidP="00A57E73">
      <w:pPr>
        <w:pStyle w:val="note2author"/>
        <w:numPr>
          <w:ilvl w:val="0"/>
          <w:numId w:val="26"/>
        </w:numPr>
      </w:pPr>
      <w:r>
        <w:t xml:space="preserve">If you use material that is copyrighted, you must mention that you have permission from the copyright holder or the publisher, who might also require you to include a copyright notice.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571D2961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haven’t requested copyright permission, you must cite the source in parentheses after the paraphrased text. For example: “The minimum variance defines the distance between cluster (Ward 1984, p. 23)</w:t>
      </w:r>
    </w:p>
    <w:p w14:paraId="14C95FD5" w14:textId="77777777" w:rsidR="00380F58" w:rsidRDefault="00380F58" w:rsidP="00380F58">
      <w:pPr>
        <w:pStyle w:val="Heading2"/>
        <w:shd w:val="clear" w:color="auto" w:fill="EEECE1" w:themeFill="background2"/>
      </w:pPr>
      <w:r>
        <w:t>Tips for using Word</w:t>
      </w:r>
    </w:p>
    <w:p w14:paraId="0C6E2FF2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7A3207EA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5" w:name="_Ref394060832"/>
      <w:bookmarkStart w:id="26" w:name="_Ref394055323"/>
      <w:bookmarkStart w:id="27" w:name="_Ref394052875"/>
      <w:r w:rsidRPr="00D473C3">
        <w:t>To select a paragraph s</w:t>
      </w:r>
      <w:r w:rsidR="00FD5D94" w:rsidRPr="00D473C3">
        <w:t>t</w:t>
      </w:r>
      <w:r w:rsidRPr="00D473C3">
        <w:t>yle</w:t>
      </w:r>
      <w:bookmarkEnd w:id="25"/>
    </w:p>
    <w:p w14:paraId="6C669444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>If you don’t see a style you want,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14:paraId="3652E313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>click the style you want</w:t>
      </w:r>
      <w:r w:rsidR="00C57397" w:rsidRPr="00D473C3">
        <w:t xml:space="preserve"> in the ribbon</w:t>
      </w:r>
      <w:r w:rsidRPr="00D473C3">
        <w:t xml:space="preserve">. </w:t>
      </w:r>
    </w:p>
    <w:p w14:paraId="24DE18CF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776A8CEB" w14:textId="77777777" w:rsidR="00F33B32" w:rsidRDefault="00566D3C" w:rsidP="00D473C3">
      <w:pPr>
        <w:pStyle w:val="Heading3"/>
        <w:shd w:val="clear" w:color="auto" w:fill="EEECE1" w:themeFill="background2"/>
      </w:pPr>
      <w:bookmarkStart w:id="28" w:name="_Ref394059328"/>
      <w:r w:rsidRPr="00D473C3">
        <w:t>To insert a caption</w:t>
      </w:r>
      <w:bookmarkEnd w:id="26"/>
      <w:bookmarkEnd w:id="27"/>
      <w:bookmarkEnd w:id="28"/>
    </w:p>
    <w:p w14:paraId="4DAD1DC3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055BAE91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2944934B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type you want.</w:t>
      </w:r>
    </w:p>
    <w:p w14:paraId="46D37AF0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3A202919" w14:textId="77777777" w:rsidR="00566D3C" w:rsidRDefault="00566D3C" w:rsidP="00D473C3">
      <w:pPr>
        <w:pStyle w:val="Heading3"/>
        <w:shd w:val="clear" w:color="auto" w:fill="EEECE1" w:themeFill="background2"/>
      </w:pPr>
      <w:bookmarkStart w:id="29" w:name="_Ref394058238"/>
      <w:r w:rsidRPr="00D473C3">
        <w:lastRenderedPageBreak/>
        <w:t>To insert a cross-reference</w:t>
      </w:r>
      <w:bookmarkEnd w:id="29"/>
    </w:p>
    <w:p w14:paraId="7ED56ABC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5C6CB983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5215C34F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27F29D0B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217F85B1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heading you want.</w:t>
      </w:r>
    </w:p>
    <w:p w14:paraId="343890D9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79199B7C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666EEF43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caption you want.</w:t>
      </w:r>
    </w:p>
    <w:p w14:paraId="48DDCA10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7F9D90CA" w14:textId="77777777" w:rsidR="00655AF9" w:rsidRDefault="00655AF9" w:rsidP="00D473C3">
      <w:pPr>
        <w:pStyle w:val="Heading3"/>
        <w:shd w:val="clear" w:color="auto" w:fill="EEECE1" w:themeFill="background2"/>
      </w:pPr>
      <w:bookmarkStart w:id="30" w:name="_Ref394053493"/>
      <w:r w:rsidRPr="00D473C3">
        <w:t>To insert a g</w:t>
      </w:r>
      <w:bookmarkStart w:id="31" w:name="thelastpage"/>
      <w:bookmarkEnd w:id="31"/>
      <w:r w:rsidRPr="00D473C3">
        <w:t>raphic from a file</w:t>
      </w:r>
      <w:bookmarkEnd w:id="30"/>
    </w:p>
    <w:p w14:paraId="5AC89270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5BA6B2AB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 w:rsidR="00212D05">
        <w:rPr>
          <w:b/>
        </w:rPr>
        <w:t>s</w:t>
      </w:r>
      <w:r>
        <w:t>.</w:t>
      </w:r>
    </w:p>
    <w:p w14:paraId="25213E1D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file you want to insert. </w:t>
      </w:r>
    </w:p>
    <w:p w14:paraId="075898E8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file you want to insert is displayed in the </w:t>
      </w:r>
      <w:r w:rsidRPr="00417FBF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6"/>
      <w:footerReference w:type="first" r:id="rId17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191AD" w14:textId="77777777" w:rsidR="00915545" w:rsidRDefault="00915545">
      <w:r>
        <w:separator/>
      </w:r>
    </w:p>
  </w:endnote>
  <w:endnote w:type="continuationSeparator" w:id="0">
    <w:p w14:paraId="2BEDBFE5" w14:textId="77777777" w:rsidR="00915545" w:rsidRDefault="00915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6C948D86-96C4-43C8-AC84-D5D2CC5B9E2D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B9E032B-D37B-4657-8C6D-C84A83573B07}"/>
    <w:embedBold r:id="rId3" w:fontKey="{50811925-D25E-4BA3-9829-6DDDFFB64C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94AF924-A0A1-461B-AD48-DD3058C3FD76}"/>
    <w:embedBold r:id="rId5" w:fontKey="{C5CDF424-6AEE-4DEF-B71C-D2EBEA625B9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83D924D5-733F-4AF7-89E7-32921B4538B3}"/>
    <w:embedBold r:id="rId7" w:fontKey="{F735F41E-B20F-4BA3-A514-24C469D043F3}"/>
    <w:embedItalic r:id="rId8" w:fontKey="{2A0AD1A3-CE5E-473C-AAB4-299CA0C081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D071D7-E56D-477D-9C09-3EB51F9998E1}"/>
    <w:embedBold r:id="rId10" w:fontKey="{37D388F5-A5FB-4A6A-BB2E-95B5DECFDB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-ReguIt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Mo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7827F19B-ECA1-42C7-A35E-4A90F8E45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0251" w14:textId="77777777" w:rsidR="003A1539" w:rsidRDefault="009E54A2">
    <w:pPr>
      <w:pStyle w:val="Footer"/>
      <w:widowControl/>
      <w:jc w:val="center"/>
    </w:pPr>
    <w:r>
      <w:rPr>
        <w:rStyle w:val="PageNumber"/>
      </w:rPr>
      <w:fldChar w:fldCharType="begin"/>
    </w:r>
    <w:r w:rsidR="003A1539"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5A6728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7213" w14:textId="77777777" w:rsidR="003A1539" w:rsidRDefault="009E54A2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 w:rsidR="003A1539"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364F9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DA0D5" w14:textId="77777777" w:rsidR="00915545" w:rsidRDefault="00915545">
      <w:r>
        <w:separator/>
      </w:r>
    </w:p>
  </w:footnote>
  <w:footnote w:type="continuationSeparator" w:id="0">
    <w:p w14:paraId="432BCEE9" w14:textId="77777777" w:rsidR="00915545" w:rsidRDefault="00915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5F258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4C8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068BD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62E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F21A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08E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4C09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F2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d064e996-495c-46a6-b8f5-d7c33d7f17fb"/>
  </w:docVars>
  <w:rsids>
    <w:rsidRoot w:val="00EF1F64"/>
    <w:rsid w:val="00007EE1"/>
    <w:rsid w:val="00012C8D"/>
    <w:rsid w:val="00020E74"/>
    <w:rsid w:val="000218DA"/>
    <w:rsid w:val="00022399"/>
    <w:rsid w:val="00031A7C"/>
    <w:rsid w:val="00035EB2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804A2"/>
    <w:rsid w:val="001805E2"/>
    <w:rsid w:val="001936C6"/>
    <w:rsid w:val="0019593D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3258"/>
    <w:rsid w:val="002864F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4F9C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26F7"/>
    <w:rsid w:val="00494CE8"/>
    <w:rsid w:val="004A1476"/>
    <w:rsid w:val="004E3E32"/>
    <w:rsid w:val="004E404B"/>
    <w:rsid w:val="004F63E6"/>
    <w:rsid w:val="0050544B"/>
    <w:rsid w:val="005061A4"/>
    <w:rsid w:val="00523D3D"/>
    <w:rsid w:val="00525B60"/>
    <w:rsid w:val="00525EA7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A6728"/>
    <w:rsid w:val="005A6E70"/>
    <w:rsid w:val="005B174F"/>
    <w:rsid w:val="005C2A9F"/>
    <w:rsid w:val="005C31D1"/>
    <w:rsid w:val="005C412E"/>
    <w:rsid w:val="005D17E3"/>
    <w:rsid w:val="005E2416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614"/>
    <w:rsid w:val="00741D18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3A8D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1DAD"/>
    <w:rsid w:val="008D22B8"/>
    <w:rsid w:val="008E253A"/>
    <w:rsid w:val="008E2A87"/>
    <w:rsid w:val="009071A3"/>
    <w:rsid w:val="00913154"/>
    <w:rsid w:val="00915545"/>
    <w:rsid w:val="00931670"/>
    <w:rsid w:val="00940957"/>
    <w:rsid w:val="00944B91"/>
    <w:rsid w:val="00957B3C"/>
    <w:rsid w:val="00963130"/>
    <w:rsid w:val="009719E3"/>
    <w:rsid w:val="00975154"/>
    <w:rsid w:val="009836E1"/>
    <w:rsid w:val="009926D9"/>
    <w:rsid w:val="009A7C34"/>
    <w:rsid w:val="009B4F9B"/>
    <w:rsid w:val="009C2B01"/>
    <w:rsid w:val="009D422C"/>
    <w:rsid w:val="009E49C4"/>
    <w:rsid w:val="009E54A2"/>
    <w:rsid w:val="009F032D"/>
    <w:rsid w:val="009F20B8"/>
    <w:rsid w:val="00A01AE7"/>
    <w:rsid w:val="00A03F21"/>
    <w:rsid w:val="00A06277"/>
    <w:rsid w:val="00A07AA8"/>
    <w:rsid w:val="00A11FF6"/>
    <w:rsid w:val="00A126A2"/>
    <w:rsid w:val="00A255FF"/>
    <w:rsid w:val="00A34C3E"/>
    <w:rsid w:val="00A50A7E"/>
    <w:rsid w:val="00A57E73"/>
    <w:rsid w:val="00A6642F"/>
    <w:rsid w:val="00A707A6"/>
    <w:rsid w:val="00A93501"/>
    <w:rsid w:val="00A96700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B6B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27F"/>
    <w:rsid w:val="00C16742"/>
    <w:rsid w:val="00C17E13"/>
    <w:rsid w:val="00C2565E"/>
    <w:rsid w:val="00C26BE0"/>
    <w:rsid w:val="00C36B0F"/>
    <w:rsid w:val="00C42E5F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C76B4"/>
    <w:rsid w:val="00CD0A28"/>
    <w:rsid w:val="00CD1CDE"/>
    <w:rsid w:val="00CD2AB9"/>
    <w:rsid w:val="00CD4D4C"/>
    <w:rsid w:val="00CE35C8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61D89"/>
    <w:rsid w:val="00D67317"/>
    <w:rsid w:val="00D67E6D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4C32"/>
    <w:rsid w:val="00DE710A"/>
    <w:rsid w:val="00E175C9"/>
    <w:rsid w:val="00E31DAF"/>
    <w:rsid w:val="00E57684"/>
    <w:rsid w:val="00E61173"/>
    <w:rsid w:val="00E639CF"/>
    <w:rsid w:val="00E9126A"/>
    <w:rsid w:val="00E91FAB"/>
    <w:rsid w:val="00E92EAE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1F64"/>
    <w:rsid w:val="00EF32E9"/>
    <w:rsid w:val="00EF3C2B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D5D94"/>
    <w:rsid w:val="00FD7765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39EB4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9E49C4"/>
    <w:pPr>
      <w:spacing w:before="240"/>
      <w:outlineLvl w:val="0"/>
    </w:pPr>
    <w:rPr>
      <w:rFonts w:cs="Arial"/>
      <w:b/>
      <w:caps/>
      <w:color w:val="548DD4" w:themeColor="text2" w:themeTint="99"/>
      <w:sz w:val="22"/>
    </w:rPr>
  </w:style>
  <w:style w:type="paragraph" w:styleId="Heading2">
    <w:name w:val="heading 2"/>
    <w:basedOn w:val="Normal"/>
    <w:next w:val="PaperBody"/>
    <w:link w:val="Heading2Char"/>
    <w:qFormat/>
    <w:rsid w:val="007F4B5A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2D309A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2D309A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9E49C4"/>
    <w:rPr>
      <w:rFonts w:ascii="Arial" w:hAnsi="Arial" w:cs="Arial"/>
      <w:b/>
      <w:caps/>
      <w:color w:val="548DD4" w:themeColor="text2" w:themeTint="99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7F4B5A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ubs.amstat.org/page/stylegui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sww.sas.com/sasnaming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29703F4-D626-4F36-B987-47CE4FE28F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MWSUG_2021_Paper_Template.dotx</Template>
  <TotalTime>0</TotalTime>
  <Pages>7</Pages>
  <Words>2277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SAS Institute</Company>
  <LinksUpToDate>false</LinksUpToDate>
  <CharactersWithSpaces>15231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>MWSUG</dc:subject>
  <dc:creator/>
  <cp:lastModifiedBy>Richann Watson</cp:lastModifiedBy>
  <cp:revision>4</cp:revision>
  <cp:lastPrinted>2014-08-01T19:07:00Z</cp:lastPrinted>
  <dcterms:created xsi:type="dcterms:W3CDTF">2019-07-13T15:38:00Z</dcterms:created>
  <dcterms:modified xsi:type="dcterms:W3CDTF">2021-08-14T17:37:00Z</dcterms:modified>
</cp:coreProperties>
</file>